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BA" w:rsidRPr="0077005D" w:rsidRDefault="0077005D" w:rsidP="00E822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      </w:t>
      </w:r>
      <w:r w:rsidR="00E822BA" w:rsidRPr="00770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Пояснительная записка</w:t>
      </w:r>
    </w:p>
    <w:p w:rsidR="0077005D" w:rsidRPr="0077005D" w:rsidRDefault="00E822BA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>Вопрос организации развивающей предметно-пространственной среды ДОУ на сегодняшний день стоит особо актуально. Это связано с введением нового Федерального государственного образовательного стандарта (ФГОС)</w:t>
      </w:r>
    </w:p>
    <w:p w:rsidR="00E822BA" w:rsidRPr="0077005D" w:rsidRDefault="003F4C5A" w:rsidP="003F4C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822BA" w:rsidRPr="0077005D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822BA" w:rsidRPr="0077005D" w:rsidRDefault="00E822BA" w:rsidP="0077005D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822BA" w:rsidRPr="0077005D" w:rsidRDefault="00E822BA" w:rsidP="0077005D">
      <w:pPr>
        <w:spacing w:after="0"/>
        <w:ind w:firstLine="454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7005D">
        <w:rPr>
          <w:rFonts w:ascii="Times New Roman" w:hAnsi="Times New Roman" w:cs="Times New Roman"/>
          <w:b/>
          <w:i/>
          <w:color w:val="C00000"/>
          <w:sz w:val="28"/>
          <w:szCs w:val="28"/>
        </w:rPr>
        <w:t>Актуальность</w:t>
      </w:r>
      <w:r w:rsidRPr="0077005D"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</w:p>
    <w:p w:rsidR="000F4DD3" w:rsidRPr="0077005D" w:rsidRDefault="00E822BA" w:rsidP="0077005D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возрасте у детей бурно развивается воображение, которое ярко обнаруживает себя в игре и при восприятии художественных произведений. Особенно детям дошкольного возраста нравятся сказки. Сказка занимает настолько прочное место в жизни ребёнка, что некоторые исследователи называют дошкольный возраст «возрастом сказок» (Карл </w:t>
      </w:r>
      <w:proofErr w:type="spellStart"/>
      <w:r w:rsidRPr="0077005D">
        <w:rPr>
          <w:rFonts w:ascii="Times New Roman" w:eastAsia="Times New Roman" w:hAnsi="Times New Roman" w:cs="Times New Roman"/>
          <w:sz w:val="28"/>
          <w:szCs w:val="28"/>
        </w:rPr>
        <w:t>Бюлер</w:t>
      </w:r>
      <w:proofErr w:type="spellEnd"/>
      <w:r w:rsidRPr="007700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7005D" w:rsidRPr="00E0775E" w:rsidRDefault="00053636" w:rsidP="00E0775E">
      <w:pPr>
        <w:spacing w:after="0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77005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46300" cy="1609725"/>
            <wp:effectExtent l="19050" t="0" r="6350" b="0"/>
            <wp:docPr id="3" name="Рисунок 3" descr="C:\Users\User\AppData\Local\Temp\Rar$DIa0.672\IMG_20191009_15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672\IMG_20191009_15514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00" cy="161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BA" w:rsidRPr="0077005D" w:rsidRDefault="0077005D" w:rsidP="0077005D">
      <w:pPr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Цель дидактического пособия:</w:t>
      </w:r>
    </w:p>
    <w:p w:rsidR="00E822BA" w:rsidRPr="0077005D" w:rsidRDefault="00E822BA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способностей детей дошкольного возраста посредством театрализованных игр и режиссерской деятельности, развитие мышления, памяти, воображения, внимания. </w:t>
      </w:r>
    </w:p>
    <w:p w:rsidR="00E822BA" w:rsidRPr="0077005D" w:rsidRDefault="00E822BA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BA" w:rsidRPr="0077005D" w:rsidRDefault="00E822BA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Задачи:</w:t>
      </w:r>
    </w:p>
    <w:p w:rsidR="0077005D" w:rsidRPr="0077005D" w:rsidRDefault="0077005D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>расширять и актуализировать словарный запас;</w:t>
      </w:r>
    </w:p>
    <w:p w:rsidR="0077005D" w:rsidRPr="0077005D" w:rsidRDefault="0077005D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>обогащать словарь детей, воспитывать у них интерес к родному языку;</w:t>
      </w:r>
    </w:p>
    <w:p w:rsidR="0077005D" w:rsidRPr="0077005D" w:rsidRDefault="0077005D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>формировать умение выражать свои мысли, вырабатывать способности к анализу;</w:t>
      </w:r>
    </w:p>
    <w:p w:rsidR="0077005D" w:rsidRPr="0077005D" w:rsidRDefault="0077005D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>развивать память, внимание, мышление;</w:t>
      </w:r>
    </w:p>
    <w:p w:rsidR="0077005D" w:rsidRPr="0077005D" w:rsidRDefault="0077005D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>формировать связную речь </w:t>
      </w:r>
      <w:r w:rsidRPr="0077005D">
        <w:rPr>
          <w:rFonts w:ascii="Times New Roman" w:eastAsia="Times New Roman" w:hAnsi="Times New Roman" w:cs="Times New Roman"/>
          <w:i/>
          <w:iCs/>
          <w:sz w:val="28"/>
          <w:szCs w:val="28"/>
        </w:rPr>
        <w:t>(умение составлять сказки)</w:t>
      </w:r>
      <w:r w:rsidRPr="007700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05D" w:rsidRPr="0077005D" w:rsidRDefault="0077005D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>формировать умение согласовывать существительные и прилагательные с глаголами;</w:t>
      </w:r>
    </w:p>
    <w:p w:rsidR="0077005D" w:rsidRPr="0077005D" w:rsidRDefault="0077005D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мелкую моторику и творческие способности;</w:t>
      </w:r>
    </w:p>
    <w:p w:rsidR="0077005D" w:rsidRPr="0077005D" w:rsidRDefault="0077005D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BA" w:rsidRPr="0077005D" w:rsidRDefault="00E822BA" w:rsidP="0077005D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Описание пособия:</w:t>
      </w:r>
    </w:p>
    <w:p w:rsidR="0077005D" w:rsidRPr="0077005D" w:rsidRDefault="0077005D" w:rsidP="003F4C5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>Пособие выполнено в виде книги, большого формата (книга – ширма), основа страниц изготовлена из очень плотного картона. Страницы обтянуты тканью. Каждый разворот страниц имеет сюжетный замысел для театральной постановки, оформление страниц   выполнено в определенной технике рукоделия.</w:t>
      </w:r>
    </w:p>
    <w:p w:rsidR="00E822BA" w:rsidRPr="0077005D" w:rsidRDefault="00E822BA" w:rsidP="007700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7005D" w:rsidRPr="0077005D" w:rsidRDefault="0077005D" w:rsidP="0077005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A0" w:rsidRPr="002738A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9100" cy="2219325"/>
            <wp:effectExtent l="19050" t="0" r="0" b="0"/>
            <wp:docPr id="2" name="Рисунок 1" descr="C:\Users\User\Desktop\RaUuBZfVQY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RaUuBZfVQYM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05D" w:rsidRPr="0077005D" w:rsidRDefault="0077005D" w:rsidP="0077005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>Разворот первой страницы: все декорации выполнены в технике вязания крючком. Вид театра – пальчиковый или настольный.</w:t>
      </w:r>
    </w:p>
    <w:p w:rsidR="0077005D" w:rsidRPr="0077005D" w:rsidRDefault="0077005D" w:rsidP="0077005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4DD3" w:rsidRPr="0077005D" w:rsidRDefault="000F4DD3" w:rsidP="00E0775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60600" cy="1695450"/>
            <wp:effectExtent l="19050" t="0" r="6350" b="0"/>
            <wp:docPr id="20" name="Рисунок 9" descr="C:\Users\User\AppData\Local\Temp\Rar$DIa0.494\IMG_20191009_15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0.494\IMG_20191009_15542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5D" w:rsidRPr="0077005D" w:rsidRDefault="0077005D" w:rsidP="00E0775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05D">
        <w:rPr>
          <w:rFonts w:ascii="Times New Roman" w:eastAsia="Times New Roman" w:hAnsi="Times New Roman" w:cs="Times New Roman"/>
          <w:sz w:val="28"/>
          <w:szCs w:val="28"/>
        </w:rPr>
        <w:t>Разворот второй страницы:  все декорации выполнены из фетра. Вид театра – плоскостной.</w:t>
      </w:r>
    </w:p>
    <w:p w:rsidR="00E0775E" w:rsidRDefault="000F4DD3" w:rsidP="00E0775E">
      <w:pPr>
        <w:spacing w:after="0" w:line="240" w:lineRule="auto"/>
        <w:ind w:firstLine="4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4D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1715" cy="1718787"/>
            <wp:effectExtent l="19050" t="0" r="0" b="0"/>
            <wp:docPr id="13" name="Рисунок 5" descr="C:\Users\User\AppData\Local\Temp\Rar$DIa0.132\IMG_20191009_15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132\IMG_20191009_15544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71" cy="172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5E" w:rsidRDefault="0077005D" w:rsidP="00E0775E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В основе оформления третьей страницы использовала бросовый материал. В данном случае палочки от мороженого.</w:t>
      </w:r>
      <w:r w:rsidRPr="00FA7AE6">
        <w:rPr>
          <w:rFonts w:ascii="Times New Roman" w:eastAsia="+mn-ea" w:hAnsi="Times New Roman" w:cs="Times New Roman"/>
          <w:color w:val="FFFFCC"/>
          <w:kern w:val="24"/>
          <w:sz w:val="28"/>
          <w:szCs w:val="28"/>
        </w:rPr>
        <w:t xml:space="preserve"> </w:t>
      </w:r>
    </w:p>
    <w:p w:rsidR="00053636" w:rsidRDefault="00E0775E" w:rsidP="00E0775E">
      <w:pPr>
        <w:spacing w:after="0" w:line="240" w:lineRule="auto"/>
        <w:ind w:firstLine="4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12065</wp:posOffset>
            </wp:positionV>
            <wp:extent cx="2428875" cy="1819275"/>
            <wp:effectExtent l="19050" t="0" r="9525" b="0"/>
            <wp:wrapNone/>
            <wp:docPr id="25" name="Рисунок 4" descr="C:\Users\User\AppData\Local\Temp\Rar$DIa0.923\IMG_20191009_15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923\IMG_20191009_15532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75E" w:rsidRDefault="00E0775E" w:rsidP="00E0775E">
      <w:pPr>
        <w:spacing w:after="0" w:line="240" w:lineRule="auto"/>
        <w:ind w:firstLine="4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0775E" w:rsidRPr="00E0775E" w:rsidRDefault="00E0775E" w:rsidP="00E0775E">
      <w:pPr>
        <w:spacing w:after="0" w:line="240" w:lineRule="auto"/>
        <w:ind w:firstLine="4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0775E" w:rsidRDefault="00E0775E" w:rsidP="0077005D">
      <w:pPr>
        <w:spacing w:after="360" w:line="240" w:lineRule="auto"/>
        <w:ind w:firstLine="45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775E" w:rsidRDefault="00E0775E" w:rsidP="0077005D">
      <w:pPr>
        <w:spacing w:after="360" w:line="240" w:lineRule="auto"/>
        <w:ind w:firstLine="45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4DD3" w:rsidRDefault="00234393" w:rsidP="0077005D">
      <w:pPr>
        <w:spacing w:after="36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685800</wp:posOffset>
            </wp:positionV>
            <wp:extent cx="2261235" cy="1695450"/>
            <wp:effectExtent l="19050" t="0" r="5715" b="0"/>
            <wp:wrapNone/>
            <wp:docPr id="1" name="Рисунок 2" descr="C:\Users\User\Desktop\конкурс\Tni7LZD9q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\Tni7LZD9qdU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DD3" w:rsidRPr="00E0775E">
        <w:rPr>
          <w:rFonts w:ascii="Times New Roman" w:eastAsia="Times New Roman" w:hAnsi="Times New Roman" w:cs="Times New Roman"/>
          <w:sz w:val="28"/>
          <w:szCs w:val="28"/>
        </w:rPr>
        <w:t xml:space="preserve">Четвертая страница для самостоятельного </w:t>
      </w:r>
      <w:r w:rsidR="003F4C5A">
        <w:rPr>
          <w:rFonts w:ascii="Times New Roman" w:eastAsia="Times New Roman" w:hAnsi="Times New Roman" w:cs="Times New Roman"/>
          <w:sz w:val="28"/>
          <w:szCs w:val="28"/>
        </w:rPr>
        <w:t>сочинения сказки или обыгрывания</w:t>
      </w:r>
      <w:r w:rsidR="000F4DD3" w:rsidRPr="00E0775E">
        <w:rPr>
          <w:rFonts w:ascii="Times New Roman" w:eastAsia="Times New Roman" w:hAnsi="Times New Roman" w:cs="Times New Roman"/>
          <w:sz w:val="28"/>
          <w:szCs w:val="28"/>
        </w:rPr>
        <w:t xml:space="preserve"> уже знакомой.</w:t>
      </w:r>
    </w:p>
    <w:p w:rsidR="00E0775E" w:rsidRPr="00E0775E" w:rsidRDefault="00E0775E" w:rsidP="0077005D">
      <w:pPr>
        <w:spacing w:after="36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0775E" w:rsidRDefault="00E0775E" w:rsidP="0077005D">
      <w:pPr>
        <w:spacing w:after="0"/>
        <w:ind w:firstLine="45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0775E" w:rsidRDefault="00E0775E" w:rsidP="0077005D">
      <w:pPr>
        <w:spacing w:after="0"/>
        <w:ind w:firstLine="45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0775E" w:rsidRDefault="00E0775E" w:rsidP="0077005D">
      <w:pPr>
        <w:spacing w:after="0"/>
        <w:ind w:firstLine="45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0775E" w:rsidRDefault="00E0775E" w:rsidP="0077005D">
      <w:pPr>
        <w:spacing w:after="0"/>
        <w:ind w:firstLine="45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0775E" w:rsidRDefault="00E0775E" w:rsidP="0077005D">
      <w:pPr>
        <w:spacing w:after="0"/>
        <w:ind w:firstLine="45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0775E" w:rsidRPr="00E0775E" w:rsidRDefault="00E0775E" w:rsidP="0023439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0775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Вариативность обыгрывания четвертой страницы позволяет: </w:t>
      </w:r>
    </w:p>
    <w:p w:rsidR="00E0775E" w:rsidRPr="00357A72" w:rsidRDefault="00E0775E" w:rsidP="002343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Заменять </w:t>
      </w:r>
      <w:r w:rsidRPr="00357A72">
        <w:rPr>
          <w:rFonts w:ascii="Times New Roman" w:hAnsi="Times New Roman" w:cs="Times New Roman"/>
          <w:sz w:val="28"/>
          <w:szCs w:val="28"/>
        </w:rPr>
        <w:t>яркие картинки (для детей младшего возраста);</w:t>
      </w:r>
    </w:p>
    <w:p w:rsidR="00E0775E" w:rsidRPr="00357A72" w:rsidRDefault="00E0775E" w:rsidP="002343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Драматизировать сказ</w:t>
      </w:r>
      <w:r w:rsidRPr="00357A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A72">
        <w:rPr>
          <w:rFonts w:ascii="Times New Roman" w:hAnsi="Times New Roman" w:cs="Times New Roman"/>
          <w:sz w:val="28"/>
          <w:szCs w:val="28"/>
        </w:rPr>
        <w:t xml:space="preserve"> «Колобок». «Теремок», «Под грибом», «Репка», «Лисичка со скалочкой, «</w:t>
      </w:r>
      <w:proofErr w:type="spellStart"/>
      <w:r w:rsidRPr="00357A7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57A72">
        <w:rPr>
          <w:rFonts w:ascii="Times New Roman" w:hAnsi="Times New Roman" w:cs="Times New Roman"/>
          <w:sz w:val="28"/>
          <w:szCs w:val="28"/>
        </w:rPr>
        <w:t xml:space="preserve"> избушка» и др.</w:t>
      </w:r>
    </w:p>
    <w:p w:rsidR="00E0775E" w:rsidRDefault="00E0775E" w:rsidP="002343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57A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.Заниматься детям режиссерской деятельностью.</w:t>
      </w:r>
    </w:p>
    <w:p w:rsidR="00E0775E" w:rsidRDefault="00E0775E" w:rsidP="002343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57A7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.Использовать как д</w:t>
      </w:r>
      <w:r w:rsidRPr="00357A72">
        <w:rPr>
          <w:rFonts w:ascii="Times New Roman" w:hAnsi="Times New Roman" w:cs="Times New Roman"/>
          <w:sz w:val="28"/>
          <w:szCs w:val="28"/>
        </w:rPr>
        <w:t>идактическое пособие по ФЭМП, счетный материал.</w:t>
      </w:r>
    </w:p>
    <w:p w:rsidR="00053636" w:rsidRPr="000F4DD3" w:rsidRDefault="00E0775E" w:rsidP="0023439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5.Использовать для дидактических игр</w:t>
      </w:r>
      <w:r w:rsidR="0087200B">
        <w:rPr>
          <w:rFonts w:ascii="Times New Roman" w:hAnsi="Times New Roman" w:cs="Times New Roman"/>
          <w:sz w:val="28"/>
          <w:szCs w:val="28"/>
        </w:rPr>
        <w:t>:</w:t>
      </w:r>
      <w:r w:rsidRPr="00357A72">
        <w:rPr>
          <w:rFonts w:ascii="Times New Roman" w:hAnsi="Times New Roman" w:cs="Times New Roman"/>
          <w:sz w:val="28"/>
          <w:szCs w:val="28"/>
        </w:rPr>
        <w:t xml:space="preserve"> «В гостях у сказки», «Что изменилось», «Оживи сказку», «Угадай по описанию», «Что сначала, что потом», «Кто лишний, или что лишнее?», «Опиши, а мы отгадаем»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F4DD3" w:rsidRPr="00E0775E" w:rsidRDefault="00B7419C" w:rsidP="00053636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E0775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r w:rsidR="00053636" w:rsidRPr="00E0775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«</w:t>
      </w:r>
      <w:r w:rsidRPr="00E0775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Детский сад присмотра и оздоровления №46 «Светлячок» </w:t>
      </w:r>
      <w:r w:rsidR="00053636" w:rsidRPr="00E0775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города Рубцовска.</w:t>
      </w:r>
    </w:p>
    <w:p w:rsidR="00053636" w:rsidRPr="00E0775E" w:rsidRDefault="00B7419C" w:rsidP="00053636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E0775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«Многофункциональное дидактическое пособие </w:t>
      </w:r>
    </w:p>
    <w:p w:rsidR="00053636" w:rsidRPr="0087200B" w:rsidRDefault="00B7419C" w:rsidP="0087200B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234393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«Книга сказок»</w:t>
      </w:r>
    </w:p>
    <w:p w:rsidR="000F4DD3" w:rsidRDefault="00053636" w:rsidP="000F4DD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36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9100" cy="2219325"/>
            <wp:effectExtent l="19050" t="0" r="0" b="0"/>
            <wp:docPr id="4" name="Рисунок 2" descr="C:\Users\User\Desktop\конкурс\Новая папка\IMG_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\Новая папка\IMG_215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636" w:rsidRPr="00E0775E" w:rsidRDefault="00E0775E" w:rsidP="00053636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Разработала: </w:t>
      </w:r>
      <w:proofErr w:type="spellStart"/>
      <w:r w:rsidR="00053636" w:rsidRPr="00E0775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Скирдина</w:t>
      </w:r>
      <w:proofErr w:type="spellEnd"/>
      <w:r w:rsidR="00053636" w:rsidRPr="00E0775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Людмила Николаевна, воспитатель.</w:t>
      </w:r>
    </w:p>
    <w:p w:rsidR="00053636" w:rsidRPr="00E0775E" w:rsidRDefault="00053636" w:rsidP="0023439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53636" w:rsidRPr="00E0775E" w:rsidRDefault="00053636" w:rsidP="0070181E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E0775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Рубцовск, 2019 год</w:t>
      </w:r>
    </w:p>
    <w:p w:rsidR="00053636" w:rsidRPr="000F4DD3" w:rsidRDefault="00053636" w:rsidP="000F4DD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053636" w:rsidRPr="000F4DD3" w:rsidSect="00E822B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58F4"/>
    <w:multiLevelType w:val="hybridMultilevel"/>
    <w:tmpl w:val="55980A28"/>
    <w:lvl w:ilvl="0" w:tplc="EAA2F6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D3E00"/>
    <w:multiLevelType w:val="multilevel"/>
    <w:tmpl w:val="6CF6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056C4"/>
    <w:multiLevelType w:val="hybridMultilevel"/>
    <w:tmpl w:val="A77A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822BA"/>
    <w:rsid w:val="00053636"/>
    <w:rsid w:val="000F4DD3"/>
    <w:rsid w:val="0015381D"/>
    <w:rsid w:val="00233B9A"/>
    <w:rsid w:val="00234393"/>
    <w:rsid w:val="002738A0"/>
    <w:rsid w:val="003F4C5A"/>
    <w:rsid w:val="005310F5"/>
    <w:rsid w:val="0070181E"/>
    <w:rsid w:val="0077005D"/>
    <w:rsid w:val="008703D0"/>
    <w:rsid w:val="0087200B"/>
    <w:rsid w:val="009568C5"/>
    <w:rsid w:val="00987677"/>
    <w:rsid w:val="00A46C75"/>
    <w:rsid w:val="00B7419C"/>
    <w:rsid w:val="00CB08FB"/>
    <w:rsid w:val="00E0775E"/>
    <w:rsid w:val="00E822BA"/>
    <w:rsid w:val="00FD22BE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2B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2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2019-10-11T01:31:00Z</dcterms:created>
  <dcterms:modified xsi:type="dcterms:W3CDTF">2019-10-31T08:36:00Z</dcterms:modified>
</cp:coreProperties>
</file>